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4C" w:rsidRPr="00E9144C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4C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37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E9144C" w:rsidRPr="00E9144C" w:rsidTr="00E9144C">
        <w:tc>
          <w:tcPr>
            <w:tcW w:w="3234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170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44C" w:rsidRPr="00E9144C" w:rsidTr="00E9144C">
        <w:tc>
          <w:tcPr>
            <w:tcW w:w="3234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4. Комфо</w:t>
            </w:r>
            <w:proofErr w:type="gramStart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ограмме наставничества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44C" w:rsidRPr="00E9144C" w:rsidTr="00E9144C">
        <w:tc>
          <w:tcPr>
            <w:tcW w:w="3234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5. Качество организации Вами мероприятий на выявление интересов и профессиональных предпочтений обучающихся (</w:t>
            </w:r>
            <w:proofErr w:type="spellStart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44C" w:rsidRPr="00E9144C" w:rsidTr="00E9144C">
        <w:tc>
          <w:tcPr>
            <w:tcW w:w="3234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 xml:space="preserve">6. Эффективность мероприятий, направленных на развитие навыков презентации, </w:t>
            </w:r>
            <w:proofErr w:type="spellStart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44C" w:rsidRPr="00E9144C" w:rsidTr="00E9144C">
        <w:tc>
          <w:tcPr>
            <w:tcW w:w="3234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хорошо с Вашей помощью </w:t>
            </w:r>
            <w:proofErr w:type="gramStart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знаниями?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44C" w:rsidRPr="00E9144C" w:rsidTr="00E9144C">
        <w:tc>
          <w:tcPr>
            <w:tcW w:w="3234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хорошо с Вашей помощью </w:t>
            </w:r>
            <w:proofErr w:type="gramStart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навыками?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44C" w:rsidRPr="00E9144C" w:rsidTr="00E9144C">
        <w:tc>
          <w:tcPr>
            <w:tcW w:w="3234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9.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44C" w:rsidRPr="00E9144C" w:rsidTr="00E9144C">
        <w:tc>
          <w:tcPr>
            <w:tcW w:w="3234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E9144C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44C" w:rsidRPr="00E9144C" w:rsidTr="00E9144C">
        <w:tc>
          <w:tcPr>
            <w:tcW w:w="3234" w:type="pct"/>
          </w:tcPr>
          <w:p w:rsidR="00E9144C" w:rsidRPr="00E9144C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E9144C" w:rsidRPr="00E9144C" w:rsidRDefault="00E9144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728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542"/>
      </w:tblGrid>
      <w:tr w:rsidR="00E9144C" w:rsidRPr="006766BE" w:rsidTr="00E9144C">
        <w:tc>
          <w:tcPr>
            <w:tcW w:w="2904" w:type="pct"/>
          </w:tcPr>
          <w:p w:rsidR="00E9144C" w:rsidRPr="006766BE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202" w:type="pct"/>
          </w:tcPr>
          <w:p w:rsidR="00E9144C" w:rsidRPr="006766BE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</w:tcPr>
          <w:p w:rsidR="00E9144C" w:rsidRPr="006766BE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</w:tcPr>
          <w:p w:rsidR="00E9144C" w:rsidRPr="006766BE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" w:type="pct"/>
          </w:tcPr>
          <w:p w:rsidR="00E9144C" w:rsidRPr="006766BE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</w:tcPr>
          <w:p w:rsidR="00E9144C" w:rsidRPr="006766BE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" w:type="pct"/>
          </w:tcPr>
          <w:p w:rsidR="00E9144C" w:rsidRPr="006766BE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" w:type="pct"/>
          </w:tcPr>
          <w:p w:rsidR="00E9144C" w:rsidRPr="006766BE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" w:type="pct"/>
          </w:tcPr>
          <w:p w:rsidR="00E9144C" w:rsidRPr="006766BE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</w:tcPr>
          <w:p w:rsidR="00E9144C" w:rsidRPr="006766BE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</w:tcPr>
          <w:p w:rsidR="00E9144C" w:rsidRPr="006766BE" w:rsidRDefault="00E9144C" w:rsidP="00E9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15. Оглядываясь назад, понравилось ли Вам участвовать в программе? [да/нет]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16. Хотели бы Вы продолжить работу в программе наставничества? [да/нет]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17. Рассматриваете ли Вы наставляемого (</w:t>
      </w:r>
      <w:proofErr w:type="gramStart"/>
      <w:r w:rsidRPr="006766B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6766BE">
        <w:rPr>
          <w:rFonts w:ascii="Times New Roman" w:hAnsi="Times New Roman" w:cs="Times New Roman"/>
          <w:sz w:val="24"/>
          <w:szCs w:val="24"/>
        </w:rPr>
        <w:t>) потенциальным сотрудником регионального предприятия с достаточным уровнем подготовки? [да/нет]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18. Считаете ли Вы, что студенты, участвующие в программе наставничества, обладают должным уровнем подготовки (приобретенным за время программы), который позволит совершить качественный скачок в производственном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766BE">
        <w:rPr>
          <w:rFonts w:ascii="Times New Roman" w:hAnsi="Times New Roman" w:cs="Times New Roman"/>
          <w:sz w:val="24"/>
          <w:szCs w:val="24"/>
        </w:rPr>
        <w:t>и экономическом развитии региона в долгосрочной перспективе? [да/нет]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 xml:space="preserve">19. Считаете ли Вы, что программа наставничества способствует более эффективной </w:t>
      </w:r>
      <w:r w:rsidRPr="006766BE">
        <w:rPr>
          <w:rFonts w:ascii="Times New Roman" w:hAnsi="Times New Roman" w:cs="Times New Roman"/>
          <w:sz w:val="24"/>
          <w:szCs w:val="24"/>
        </w:rPr>
        <w:lastRenderedPageBreak/>
        <w:t>адаптации молодого специалиста на потенциальном месте работы? [да/нет]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20. Считаете ли Вы,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работу? [да/нет]</w:t>
      </w:r>
    </w:p>
    <w:p w:rsidR="00E9144C" w:rsidRPr="006766BE" w:rsidRDefault="00E9144C" w:rsidP="00E9144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21. Появилось ли у Вас желание в дальнейшем развивать и расширять программу наставничества? [да/нет]</w:t>
      </w:r>
    </w:p>
    <w:p w:rsidR="000F0E30" w:rsidRDefault="000F0E30"/>
    <w:sectPr w:rsidR="000F0E30" w:rsidSect="00E914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4C"/>
    <w:rsid w:val="000F0E30"/>
    <w:rsid w:val="00E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4C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4C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2022-03-21T10:35:00Z</dcterms:created>
  <dcterms:modified xsi:type="dcterms:W3CDTF">2022-03-21T10:38:00Z</dcterms:modified>
</cp:coreProperties>
</file>